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6992B" w14:textId="6CE063CD" w:rsidR="008E43D4" w:rsidRDefault="4A3ADC64" w:rsidP="7512D6D4">
      <w:pPr>
        <w:jc w:val="center"/>
        <w:rPr>
          <w:rFonts w:ascii="Times New Roman" w:eastAsia="Times New Roman" w:hAnsi="Times New Roman" w:cs="Times New Roman"/>
          <w:b/>
          <w:bCs/>
          <w:lang w:val="en-US"/>
        </w:rPr>
      </w:pPr>
      <w:bookmarkStart w:id="0" w:name="_GoBack"/>
      <w:bookmarkEnd w:id="0"/>
      <w:r w:rsidRPr="7512D6D4">
        <w:rPr>
          <w:rFonts w:ascii="Times New Roman" w:eastAsia="Times New Roman" w:hAnsi="Times New Roman" w:cs="Times New Roman"/>
          <w:b/>
          <w:bCs/>
          <w:lang w:val="en-US"/>
        </w:rPr>
        <w:t>Interview Transcript</w:t>
      </w:r>
      <w:r w:rsidR="00552429">
        <w:br/>
      </w:r>
      <w:r w:rsidRPr="7512D6D4">
        <w:rPr>
          <w:rFonts w:ascii="Times New Roman" w:eastAsia="Times New Roman" w:hAnsi="Times New Roman" w:cs="Times New Roman"/>
          <w:b/>
          <w:bCs/>
          <w:lang w:val="en-US"/>
        </w:rPr>
        <w:t>Aleš Štrancar, Founder &amp; CEO, Bia Separations</w:t>
      </w:r>
      <w:r w:rsidR="00552429">
        <w:br/>
      </w:r>
      <w:r w:rsidRPr="7512D6D4">
        <w:rPr>
          <w:rFonts w:ascii="Times New Roman" w:eastAsia="Times New Roman" w:hAnsi="Times New Roman" w:cs="Times New Roman"/>
          <w:b/>
          <w:bCs/>
          <w:lang w:val="en-US"/>
        </w:rPr>
        <w:t>For publication in USA Today</w:t>
      </w:r>
    </w:p>
    <w:p w14:paraId="3D103631" w14:textId="797DA40F" w:rsidR="008E43D4" w:rsidRDefault="4A3ADC64" w:rsidP="4509D675">
      <w:pPr>
        <w:jc w:val="both"/>
        <w:rPr>
          <w:rFonts w:ascii="Times New Roman" w:eastAsia="Times New Roman" w:hAnsi="Times New Roman" w:cs="Times New Roman"/>
          <w:lang w:val="en-US"/>
        </w:rPr>
      </w:pPr>
      <w:r w:rsidRPr="4509D675">
        <w:rPr>
          <w:rFonts w:ascii="Times New Roman" w:eastAsia="Times New Roman" w:hAnsi="Times New Roman" w:cs="Times New Roman"/>
          <w:lang w:val="en-US"/>
        </w:rPr>
        <w:t xml:space="preserve"> </w:t>
      </w:r>
    </w:p>
    <w:p w14:paraId="6338B4CD" w14:textId="5407739C" w:rsidR="008E43D4" w:rsidRDefault="4A3ADC64" w:rsidP="7512D6D4">
      <w:pPr>
        <w:jc w:val="both"/>
        <w:rPr>
          <w:rFonts w:ascii="Times New Roman" w:eastAsia="Times New Roman" w:hAnsi="Times New Roman" w:cs="Times New Roman"/>
          <w:color w:val="FF0000"/>
          <w:sz w:val="22"/>
          <w:szCs w:val="22"/>
          <w:lang w:val="en-US"/>
        </w:rPr>
      </w:pPr>
      <w:r w:rsidRPr="7512D6D4">
        <w:rPr>
          <w:rFonts w:ascii="Times New Roman" w:eastAsia="Times New Roman" w:hAnsi="Times New Roman" w:cs="Times New Roman"/>
          <w:b/>
          <w:bCs/>
          <w:color w:val="FF0000"/>
          <w:sz w:val="22"/>
          <w:szCs w:val="22"/>
          <w:lang w:val="en-US"/>
        </w:rPr>
        <w:t>Disclaimer</w:t>
      </w:r>
      <w:r w:rsidRPr="7512D6D4">
        <w:rPr>
          <w:rFonts w:ascii="Times New Roman" w:eastAsia="Times New Roman" w:hAnsi="Times New Roman" w:cs="Times New Roman"/>
          <w:color w:val="FF0000"/>
          <w:sz w:val="22"/>
          <w:szCs w:val="22"/>
          <w:lang w:val="en-US"/>
        </w:rPr>
        <w:t>: This transcript has been produced from the original audio recording of the interview. It is not the final article and has not undergone editing for publication. However, it constitutes the preliminary text from which quotations and insights will be selected for the final report.</w:t>
      </w:r>
    </w:p>
    <w:p w14:paraId="4C63E2F1" w14:textId="55DC4005" w:rsidR="008E43D4" w:rsidRDefault="4A3ADC64" w:rsidP="7512D6D4">
      <w:pPr>
        <w:jc w:val="both"/>
        <w:rPr>
          <w:rFonts w:ascii="Times New Roman" w:eastAsia="Times New Roman" w:hAnsi="Times New Roman" w:cs="Times New Roman"/>
          <w:color w:val="FF0000"/>
          <w:sz w:val="22"/>
          <w:szCs w:val="22"/>
          <w:lang w:val="en-US"/>
        </w:rPr>
      </w:pPr>
      <w:r w:rsidRPr="7512D6D4">
        <w:rPr>
          <w:rFonts w:ascii="Times New Roman" w:eastAsia="Times New Roman" w:hAnsi="Times New Roman" w:cs="Times New Roman"/>
          <w:color w:val="FF0000"/>
          <w:sz w:val="22"/>
          <w:szCs w:val="22"/>
          <w:lang w:val="en-US"/>
        </w:rPr>
        <w:t>We kindly request that you review the transcript carefully to verify the accuracy of all content and ensure that any necessary fact-checking has been completed. Text highlighted in yellow could not be verified due to audio or recording issues. Additionally, you may highlight any quotations or statements that you deem particularly relevant or important, to ensure your views and comments are presented in the most accurate and favorable manner in the final publication.</w:t>
      </w:r>
    </w:p>
    <w:p w14:paraId="7B6CC29D" w14:textId="1D2A2BC0" w:rsidR="008E43D4" w:rsidRDefault="4A3ADC64" w:rsidP="4509D675">
      <w:pPr>
        <w:jc w:val="both"/>
        <w:rPr>
          <w:rFonts w:ascii="Times New Roman" w:eastAsia="Times New Roman" w:hAnsi="Times New Roman" w:cs="Times New Roman"/>
          <w:lang w:val="en-US"/>
        </w:rPr>
      </w:pPr>
      <w:r w:rsidRPr="4509D675">
        <w:rPr>
          <w:rFonts w:ascii="Times New Roman" w:eastAsia="Times New Roman" w:hAnsi="Times New Roman" w:cs="Times New Roman"/>
          <w:lang w:val="en-US"/>
        </w:rPr>
        <w:t xml:space="preserve"> </w:t>
      </w:r>
    </w:p>
    <w:p w14:paraId="2F3C652C" w14:textId="6C4465F7" w:rsidR="008E43D4" w:rsidRDefault="2339E78E"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 xml:space="preserve">How have things changed </w:t>
      </w:r>
      <w:r w:rsidR="4A3ADC64" w:rsidRPr="7512D6D4">
        <w:rPr>
          <w:rFonts w:ascii="Times New Roman" w:eastAsia="Times New Roman" w:hAnsi="Times New Roman" w:cs="Times New Roman"/>
          <w:b/>
          <w:bCs/>
          <w:lang w:val="en-US"/>
        </w:rPr>
        <w:t>in Slovenia in recent years?</w:t>
      </w:r>
    </w:p>
    <w:p w14:paraId="40E061C1" w14:textId="2E4B83CD"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Entrepreneurial freedom in Slovenia has declined rapidly in recent years. Taxes have also increased significantly. According to data published by the European Commission, Slovenia has been performing poorly, especially in the last few years.</w:t>
      </w:r>
    </w:p>
    <w:p w14:paraId="3846635D" w14:textId="4478D86C"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Human freedom is also increasingly compromised.</w:t>
      </w:r>
    </w:p>
    <w:p w14:paraId="0C301507" w14:textId="33EB7EAA"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Most media outlets are controlled by former members of the communist party or their successors. Independent media no longer exist; instead, the media serve primarily to manipulate public opinion. We are far from real freedom.</w:t>
      </w:r>
    </w:p>
    <w:p w14:paraId="39A5735B" w14:textId="66595FDD"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Legal issues are another concern. Many high-level criminals, including mafia figures, have been released from prison.</w:t>
      </w:r>
    </w:p>
    <w:p w14:paraId="7A4FC98A" w14:textId="03BE62DF"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Even the United States had to intervene at one point, imprisoning some drug dealers in Slovenia who were later released.</w:t>
      </w:r>
    </w:p>
    <w:p w14:paraId="068C4744" w14:textId="005A8323"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Meanwhile, innocent people remain imprisoned. This is a serious violation of freedom.</w:t>
      </w:r>
    </w:p>
    <w:p w14:paraId="3323728F" w14:textId="7C37B252" w:rsidR="008E43D4" w:rsidRDefault="4A3ADC64" w:rsidP="4509D675">
      <w:pPr>
        <w:jc w:val="both"/>
        <w:rPr>
          <w:rFonts w:ascii="Times New Roman" w:eastAsia="Times New Roman" w:hAnsi="Times New Roman" w:cs="Times New Roman"/>
          <w:lang w:val="en-US"/>
        </w:rPr>
      </w:pPr>
      <w:r w:rsidRPr="4509D675">
        <w:rPr>
          <w:rFonts w:ascii="Times New Roman" w:eastAsia="Times New Roman" w:hAnsi="Times New Roman" w:cs="Times New Roman"/>
          <w:lang w:val="en-US"/>
        </w:rPr>
        <w:t>We may have had real freedom 20 years ago, but it has steadily declined. This situation is more serious than similar trends seen in the U.S. or elsewhere in Europe.</w:t>
      </w:r>
    </w:p>
    <w:p w14:paraId="46E663B4" w14:textId="2AD9502A" w:rsidR="008E43D4" w:rsidRDefault="4A3ADC64" w:rsidP="4509D675">
      <w:pPr>
        <w:jc w:val="both"/>
        <w:rPr>
          <w:rFonts w:ascii="Times New Roman" w:eastAsia="Times New Roman" w:hAnsi="Times New Roman" w:cs="Times New Roman"/>
          <w:lang w:val="en-US"/>
        </w:rPr>
      </w:pPr>
      <w:r w:rsidRPr="4509D675">
        <w:rPr>
          <w:rFonts w:ascii="Times New Roman" w:eastAsia="Times New Roman" w:hAnsi="Times New Roman" w:cs="Times New Roman"/>
          <w:lang w:val="en-US"/>
        </w:rPr>
        <w:t xml:space="preserve"> </w:t>
      </w:r>
    </w:p>
    <w:p w14:paraId="6C4A6E96" w14:textId="79B1BC4C"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Do you think this sense of freedom is preventing the country from fully positioning itself as a niche leader in innovation, despite its clear successes and interest from U.S. companies to partner with Slovenia?</w:t>
      </w:r>
    </w:p>
    <w:p w14:paraId="72774DB3" w14:textId="317DE707"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lastRenderedPageBreak/>
        <w:t>This is not accidental; it is a deliberate policy by the government to produce a high number of PhDs. But that does not mean these individuals are necessarily competent. It was a covert way to support public institutes and universities, keeping them aligned with the government.</w:t>
      </w:r>
    </w:p>
    <w:p w14:paraId="0198A9CC" w14:textId="487417B7"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By funding PhDs and channeling money to public institutions, all of which, except one, are state-run, the government indirectly financed these institutes, which are strong supporters of former Communist Party figures.</w:t>
      </w:r>
    </w:p>
    <w:p w14:paraId="03E368BF" w14:textId="7F46AB60"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During elections, the leaders of these institutes often protest, claiming insufficient research funding. It is a self-reinforcing cycle.</w:t>
      </w:r>
    </w:p>
    <w:p w14:paraId="660292F5" w14:textId="4F497A0F"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 xml:space="preserve">Now, many PhDs are unemployed or forced to leave the country. I know </w:t>
      </w:r>
      <w:r w:rsidR="60B1776C" w:rsidRPr="7512D6D4">
        <w:rPr>
          <w:rFonts w:ascii="Times New Roman" w:eastAsia="Times New Roman" w:hAnsi="Times New Roman" w:cs="Times New Roman"/>
          <w:lang w:val="en-US"/>
        </w:rPr>
        <w:t>some</w:t>
      </w:r>
      <w:r w:rsidRPr="7512D6D4">
        <w:rPr>
          <w:rFonts w:ascii="Times New Roman" w:eastAsia="Times New Roman" w:hAnsi="Times New Roman" w:cs="Times New Roman"/>
          <w:lang w:val="en-US"/>
        </w:rPr>
        <w:t>one with a PhD in agriculture who is working in a vineyard because she cannot find a job. Another PhD holder</w:t>
      </w:r>
      <w:r w:rsidR="2A1057BF" w:rsidRPr="7512D6D4">
        <w:rPr>
          <w:rFonts w:ascii="Times New Roman" w:eastAsia="Times New Roman" w:hAnsi="Times New Roman" w:cs="Times New Roman"/>
          <w:lang w:val="en-US"/>
        </w:rPr>
        <w:t xml:space="preserve"> I know</w:t>
      </w:r>
      <w:r w:rsidRPr="7512D6D4">
        <w:rPr>
          <w:rFonts w:ascii="Times New Roman" w:eastAsia="Times New Roman" w:hAnsi="Times New Roman" w:cs="Times New Roman"/>
          <w:lang w:val="en-US"/>
        </w:rPr>
        <w:t xml:space="preserve"> is also jobless.</w:t>
      </w:r>
    </w:p>
    <w:p w14:paraId="2A1D980B" w14:textId="30A2F641" w:rsidR="008E43D4" w:rsidRDefault="4A3ADC64" w:rsidP="4509D675">
      <w:pPr>
        <w:jc w:val="both"/>
        <w:rPr>
          <w:rFonts w:ascii="Times New Roman" w:eastAsia="Times New Roman" w:hAnsi="Times New Roman" w:cs="Times New Roman"/>
          <w:lang w:val="en-US"/>
        </w:rPr>
      </w:pPr>
      <w:r w:rsidRPr="4509D675">
        <w:rPr>
          <w:rFonts w:ascii="Times New Roman" w:eastAsia="Times New Roman" w:hAnsi="Times New Roman" w:cs="Times New Roman"/>
          <w:lang w:val="en-US"/>
        </w:rPr>
        <w:t xml:space="preserve"> </w:t>
      </w:r>
    </w:p>
    <w:p w14:paraId="1BCEBE18" w14:textId="069C1FA0"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Does this mean you are looking to expand further in the U.S., especially if you feel your home country is not the ideal base at the moment?</w:t>
      </w:r>
    </w:p>
    <w:p w14:paraId="1D10476E" w14:textId="46E36E31"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Eighty percent of our exports go to the United States. We generate almost no turnover within Slovenia. I am very open to working with the U.S.</w:t>
      </w:r>
    </w:p>
    <w:p w14:paraId="41E46B73" w14:textId="750CB69B"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My business partners and top collaborators are in the U.S. because I prefer direct communication and minimal bureaucracy.</w:t>
      </w:r>
    </w:p>
    <w:p w14:paraId="3A871326" w14:textId="46632E62" w:rsidR="008E43D4" w:rsidRDefault="4A3ADC64" w:rsidP="7512D6D4">
      <w:pPr>
        <w:jc w:val="both"/>
        <w:rPr>
          <w:rFonts w:ascii="Times New Roman" w:eastAsia="Times New Roman" w:hAnsi="Times New Roman" w:cs="Times New Roman"/>
          <w:highlight w:val="yellow"/>
          <w:lang w:val="en-US"/>
        </w:rPr>
      </w:pPr>
      <w:r w:rsidRPr="7512D6D4">
        <w:rPr>
          <w:rFonts w:ascii="Times New Roman" w:eastAsia="Times New Roman" w:hAnsi="Times New Roman" w:cs="Times New Roman"/>
          <w:lang w:val="en-US"/>
        </w:rPr>
        <w:t>Most of my projects are based on mutual trust, a handshake agreement. Clients trust us to deliver, and we meet their expectations. That is how we have grown.</w:t>
      </w:r>
    </w:p>
    <w:p w14:paraId="618267C2" w14:textId="64B1B849"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You will not see me in Brussels; I do not want to waste time and energy there.</w:t>
      </w:r>
    </w:p>
    <w:p w14:paraId="2A78C5C2" w14:textId="3CF66513"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 xml:space="preserve">We have many talented people in Slovenia, as well as from Croatia and Serbia. Our company employs about 45 </w:t>
      </w:r>
      <w:r w:rsidR="6CCBD969" w:rsidRPr="7512D6D4">
        <w:rPr>
          <w:rFonts w:ascii="Times New Roman" w:eastAsia="Times New Roman" w:hAnsi="Times New Roman" w:cs="Times New Roman"/>
          <w:lang w:val="en-US"/>
        </w:rPr>
        <w:t>people w</w:t>
      </w:r>
      <w:r w:rsidR="62756F3F" w:rsidRPr="7512D6D4">
        <w:rPr>
          <w:rFonts w:ascii="Times New Roman" w:eastAsia="Times New Roman" w:hAnsi="Times New Roman" w:cs="Times New Roman"/>
          <w:lang w:val="en-US"/>
        </w:rPr>
        <w:t>i</w:t>
      </w:r>
      <w:r w:rsidR="6CCBD969" w:rsidRPr="7512D6D4">
        <w:rPr>
          <w:rFonts w:ascii="Times New Roman" w:eastAsia="Times New Roman" w:hAnsi="Times New Roman" w:cs="Times New Roman"/>
          <w:lang w:val="en-US"/>
        </w:rPr>
        <w:t xml:space="preserve">th </w:t>
      </w:r>
      <w:r w:rsidRPr="7512D6D4">
        <w:rPr>
          <w:rFonts w:ascii="Times New Roman" w:eastAsia="Times New Roman" w:hAnsi="Times New Roman" w:cs="Times New Roman"/>
          <w:lang w:val="en-US"/>
        </w:rPr>
        <w:t xml:space="preserve">PhDs, but most leaders </w:t>
      </w:r>
      <w:r w:rsidR="6FC1C1CD" w:rsidRPr="7512D6D4">
        <w:rPr>
          <w:rFonts w:ascii="Times New Roman" w:eastAsia="Times New Roman" w:hAnsi="Times New Roman" w:cs="Times New Roman"/>
          <w:lang w:val="en-US"/>
        </w:rPr>
        <w:t xml:space="preserve">do </w:t>
      </w:r>
      <w:r w:rsidRPr="7512D6D4">
        <w:rPr>
          <w:rFonts w:ascii="Times New Roman" w:eastAsia="Times New Roman" w:hAnsi="Times New Roman" w:cs="Times New Roman"/>
          <w:lang w:val="en-US"/>
        </w:rPr>
        <w:t xml:space="preserve">not </w:t>
      </w:r>
      <w:r w:rsidR="56230871" w:rsidRPr="7512D6D4">
        <w:rPr>
          <w:rFonts w:ascii="Times New Roman" w:eastAsia="Times New Roman" w:hAnsi="Times New Roman" w:cs="Times New Roman"/>
          <w:lang w:val="en-US"/>
        </w:rPr>
        <w:t xml:space="preserve">have </w:t>
      </w:r>
      <w:r w:rsidRPr="7512D6D4">
        <w:rPr>
          <w:rFonts w:ascii="Times New Roman" w:eastAsia="Times New Roman" w:hAnsi="Times New Roman" w:cs="Times New Roman"/>
          <w:lang w:val="en-US"/>
        </w:rPr>
        <w:t>PhDs. They chose not to pursue one and are often more capable.</w:t>
      </w:r>
    </w:p>
    <w:p w14:paraId="44CEB4ED" w14:textId="2DB53897"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 xml:space="preserve">We also have employees from Italy. A country considered </w:t>
      </w:r>
      <w:r w:rsidR="577B9958" w:rsidRPr="7512D6D4">
        <w:rPr>
          <w:rFonts w:ascii="Times New Roman" w:eastAsia="Times New Roman" w:hAnsi="Times New Roman" w:cs="Times New Roman"/>
          <w:lang w:val="en-US"/>
        </w:rPr>
        <w:t xml:space="preserve">to have </w:t>
      </w:r>
      <w:r w:rsidRPr="7512D6D4">
        <w:rPr>
          <w:rFonts w:ascii="Times New Roman" w:eastAsia="Times New Roman" w:hAnsi="Times New Roman" w:cs="Times New Roman"/>
          <w:lang w:val="en-US"/>
        </w:rPr>
        <w:t>a strong economy.</w:t>
      </w:r>
    </w:p>
    <w:p w14:paraId="14E54BEB" w14:textId="5D62F426"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Our company, like many in Slovenia, is performing well, not because of the government, but despite it. We have no choice but to export aggressively.</w:t>
      </w:r>
    </w:p>
    <w:p w14:paraId="3CBED89E" w14:textId="19D204A0"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It is the people, not the state or its policies, driving progress. Slovenians are fighters, a small nation historically under foreign control. Now, with some freedom, we push forward economically, but not thanks to politicians.</w:t>
      </w:r>
    </w:p>
    <w:p w14:paraId="466C1FBA" w14:textId="7DFB1588" w:rsidR="7512D6D4" w:rsidRDefault="7512D6D4" w:rsidP="7512D6D4">
      <w:pPr>
        <w:jc w:val="both"/>
        <w:rPr>
          <w:rFonts w:ascii="Times New Roman" w:eastAsia="Times New Roman" w:hAnsi="Times New Roman" w:cs="Times New Roman"/>
          <w:lang w:val="en-US"/>
        </w:rPr>
      </w:pPr>
    </w:p>
    <w:p w14:paraId="14E75EA9" w14:textId="08DC6635"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lastRenderedPageBreak/>
        <w:t>What strategic decisions have you made since founding Bia Separations in 1998, and how did your vision at the time reflect where you believed the world—and that niche market—was headed?</w:t>
      </w:r>
    </w:p>
    <w:p w14:paraId="764DB3D1" w14:textId="0AFC8562"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The story began in 1990, as we were separating from Yugoslavia and communism. I was one of several colleagues who founded one of Slovenia’s first private companies. We did not want to work within a highly regulated, communist-style economy.</w:t>
      </w:r>
    </w:p>
    <w:p w14:paraId="1846BFD6" w14:textId="7414E930"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We launched a company which initially failed. We became distributors and gradually started developing our own product. In 1998, after some early success, we secured venture capital from Austria, and that is how the company was truly formed.</w:t>
      </w:r>
    </w:p>
    <w:p w14:paraId="0B4F707F" w14:textId="06AD8B2E"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The original company still exists, distributing foreign products in Slovenia. That is where I learned most of my business skills, working with companies from Germany, the U.S., and others.</w:t>
      </w:r>
    </w:p>
    <w:p w14:paraId="0B91A2C0" w14:textId="5199C08C"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From the beginning, I aimed to serve the gene therapy field, which showed great promise at the time. There was widespread enthusiasm, rare diseases, children dying from missing genes, and we wanted to help.</w:t>
      </w:r>
    </w:p>
    <w:p w14:paraId="56F88773" w14:textId="2127BD9F"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Our goal was to solve one of gene therapy’s key bottlenecks: manufacturing. These products are highly shear-sensitive, and most are destroyed during production. We aimed to develop technology that increased recovery and significantly lowered manufacturing costs.</w:t>
      </w:r>
    </w:p>
    <w:p w14:paraId="080EBFFA" w14:textId="42D670A6"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We followed gene therapy’s rise and fall. In 2001–2002, several children died in clinical trials, leading to a collapse in the field. Our company nearly went bankrupt, but we believed in the tec</w:t>
      </w:r>
      <w:r w:rsidR="565C1034" w:rsidRPr="7512D6D4">
        <w:rPr>
          <w:rFonts w:ascii="Times New Roman" w:eastAsia="Times New Roman" w:hAnsi="Times New Roman" w:cs="Times New Roman"/>
          <w:lang w:val="en-US"/>
        </w:rPr>
        <w:t>h</w:t>
      </w:r>
      <w:r w:rsidRPr="7512D6D4">
        <w:rPr>
          <w:rFonts w:ascii="Times New Roman" w:eastAsia="Times New Roman" w:hAnsi="Times New Roman" w:cs="Times New Roman"/>
          <w:lang w:val="en-US"/>
        </w:rPr>
        <w:t>nology’s future.</w:t>
      </w:r>
    </w:p>
    <w:p w14:paraId="1F821E28" w14:textId="5D281307"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We struggled to survive. Then in 2015–2016, gene therapy experienced a resurgence. We were ready and supported A</w:t>
      </w:r>
      <w:r w:rsidR="2860EEBB" w:rsidRPr="7512D6D4">
        <w:rPr>
          <w:rFonts w:ascii="Times New Roman" w:eastAsia="Times New Roman" w:hAnsi="Times New Roman" w:cs="Times New Roman"/>
          <w:lang w:val="en-US"/>
        </w:rPr>
        <w:t>ve</w:t>
      </w:r>
      <w:r w:rsidRPr="7512D6D4">
        <w:rPr>
          <w:rFonts w:ascii="Times New Roman" w:eastAsia="Times New Roman" w:hAnsi="Times New Roman" w:cs="Times New Roman"/>
          <w:lang w:val="en-US"/>
        </w:rPr>
        <w:t>X</w:t>
      </w:r>
      <w:r w:rsidR="055411F1" w:rsidRPr="7512D6D4">
        <w:rPr>
          <w:rFonts w:ascii="Times New Roman" w:eastAsia="Times New Roman" w:hAnsi="Times New Roman" w:cs="Times New Roman"/>
          <w:lang w:val="en-US"/>
        </w:rPr>
        <w:t>is</w:t>
      </w:r>
      <w:r w:rsidRPr="7512D6D4">
        <w:rPr>
          <w:rFonts w:ascii="Times New Roman" w:eastAsia="Times New Roman" w:hAnsi="Times New Roman" w:cs="Times New Roman"/>
          <w:lang w:val="en-US"/>
        </w:rPr>
        <w:t>, now part of Novartis, which still likely produces the best gene therapy product on the market for SMA1, a disorder that causes death before age two.</w:t>
      </w:r>
    </w:p>
    <w:p w14:paraId="582650BD" w14:textId="32083A9F" w:rsidR="7512D6D4" w:rsidRDefault="7512D6D4" w:rsidP="7512D6D4">
      <w:pPr>
        <w:jc w:val="both"/>
        <w:rPr>
          <w:rFonts w:ascii="Times New Roman" w:eastAsia="Times New Roman" w:hAnsi="Times New Roman" w:cs="Times New Roman"/>
          <w:lang w:val="en-US"/>
        </w:rPr>
      </w:pPr>
    </w:p>
    <w:p w14:paraId="3FBC5B3C" w14:textId="5A7396A8"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How do you want the company to be perceived and positioned globally in terms of its image and core values?</w:t>
      </w:r>
    </w:p>
    <w:p w14:paraId="6848E06B" w14:textId="46F049ED"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We are now part of Sartorius, but I can only speak about the time before the acquisition.</w:t>
      </w:r>
    </w:p>
    <w:p w14:paraId="462B4E2F" w14:textId="53058478"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From the start, we have held strong values, especially around serving customer needs. Our goal has always been to help our customers succeed, because their success enables the delivery of novel therapies, not only in gene therapy but also in cancer treatment.</w:t>
      </w:r>
    </w:p>
    <w:p w14:paraId="7EFF2064" w14:textId="3DEA1FBB"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In fact, we have more cancer therapy projects than gene therapy ones, covering various types of cancer.</w:t>
      </w:r>
    </w:p>
    <w:p w14:paraId="412E1FBF" w14:textId="41FC884E"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As for the future, I am deeply concerned about nanoplastic</w:t>
      </w:r>
      <w:r w:rsidR="0B00C8BF" w:rsidRPr="7512D6D4">
        <w:rPr>
          <w:rFonts w:ascii="Times New Roman" w:eastAsia="Times New Roman" w:hAnsi="Times New Roman" w:cs="Times New Roman"/>
          <w:lang w:val="en-US"/>
        </w:rPr>
        <w:t>s</w:t>
      </w:r>
      <w:r w:rsidRPr="7512D6D4">
        <w:rPr>
          <w:rFonts w:ascii="Times New Roman" w:eastAsia="Times New Roman" w:hAnsi="Times New Roman" w:cs="Times New Roman"/>
          <w:lang w:val="en-US"/>
        </w:rPr>
        <w:t>. While people often discuss micro-plastic</w:t>
      </w:r>
      <w:r w:rsidR="4BF58791" w:rsidRPr="7512D6D4">
        <w:rPr>
          <w:rFonts w:ascii="Times New Roman" w:eastAsia="Times New Roman" w:hAnsi="Times New Roman" w:cs="Times New Roman"/>
          <w:lang w:val="en-US"/>
        </w:rPr>
        <w:t>s</w:t>
      </w:r>
      <w:r w:rsidRPr="7512D6D4">
        <w:rPr>
          <w:rFonts w:ascii="Times New Roman" w:eastAsia="Times New Roman" w:hAnsi="Times New Roman" w:cs="Times New Roman"/>
          <w:lang w:val="en-US"/>
        </w:rPr>
        <w:t>, nanoplastic</w:t>
      </w:r>
      <w:r w:rsidR="0CF2AC80" w:rsidRPr="7512D6D4">
        <w:rPr>
          <w:rFonts w:ascii="Times New Roman" w:eastAsia="Times New Roman" w:hAnsi="Times New Roman" w:cs="Times New Roman"/>
          <w:lang w:val="en-US"/>
        </w:rPr>
        <w:t>s</w:t>
      </w:r>
      <w:r w:rsidRPr="7512D6D4">
        <w:rPr>
          <w:rFonts w:ascii="Times New Roman" w:eastAsia="Times New Roman" w:hAnsi="Times New Roman" w:cs="Times New Roman"/>
          <w:lang w:val="en-US"/>
        </w:rPr>
        <w:t xml:space="preserve"> </w:t>
      </w:r>
      <w:r w:rsidR="1F0C1557" w:rsidRPr="7512D6D4">
        <w:rPr>
          <w:rFonts w:ascii="Times New Roman" w:eastAsia="Times New Roman" w:hAnsi="Times New Roman" w:cs="Times New Roman"/>
          <w:lang w:val="en-US"/>
        </w:rPr>
        <w:t>are</w:t>
      </w:r>
      <w:r w:rsidR="1EA11A6F" w:rsidRPr="7512D6D4">
        <w:rPr>
          <w:rFonts w:ascii="Times New Roman" w:eastAsia="Times New Roman" w:hAnsi="Times New Roman" w:cs="Times New Roman"/>
          <w:lang w:val="en-US"/>
        </w:rPr>
        <w:t xml:space="preserve"> </w:t>
      </w:r>
      <w:r w:rsidRPr="7512D6D4">
        <w:rPr>
          <w:rFonts w:ascii="Times New Roman" w:eastAsia="Times New Roman" w:hAnsi="Times New Roman" w:cs="Times New Roman"/>
          <w:lang w:val="en-US"/>
        </w:rPr>
        <w:t>far more dangerous. It is harder to detect, more easily absorbed into the body and cells, and causes damage at the cellular level.</w:t>
      </w:r>
    </w:p>
    <w:p w14:paraId="6BC946AB" w14:textId="17A8339E"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I believe that in 50 to 70 years, humanity may not survive without advanced cancer and gene therapies. Genetic disorders and cancer cases are rising, both driven by environmental factors.</w:t>
      </w:r>
    </w:p>
    <w:p w14:paraId="520800FD" w14:textId="1C86CFB5"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The real threat is nanoplastic</w:t>
      </w:r>
      <w:r w:rsidR="5D83FB89" w:rsidRPr="7512D6D4">
        <w:rPr>
          <w:rFonts w:ascii="Times New Roman" w:eastAsia="Times New Roman" w:hAnsi="Times New Roman" w:cs="Times New Roman"/>
          <w:lang w:val="en-US"/>
        </w:rPr>
        <w:t>s</w:t>
      </w:r>
      <w:r w:rsidRPr="7512D6D4">
        <w:rPr>
          <w:rFonts w:ascii="Times New Roman" w:eastAsia="Times New Roman" w:hAnsi="Times New Roman" w:cs="Times New Roman"/>
          <w:lang w:val="en-US"/>
        </w:rPr>
        <w:t>. It is everywhere, even in the clouds, because it is so small. No one seems to be addressing it seriously.</w:t>
      </w:r>
      <w:r w:rsidR="343A327D" w:rsidRPr="7512D6D4">
        <w:rPr>
          <w:rFonts w:ascii="Times New Roman" w:eastAsia="Times New Roman" w:hAnsi="Times New Roman" w:cs="Times New Roman"/>
          <w:lang w:val="en-US"/>
        </w:rPr>
        <w:t xml:space="preserve"> </w:t>
      </w:r>
      <w:r w:rsidRPr="7512D6D4">
        <w:rPr>
          <w:rFonts w:ascii="Times New Roman" w:eastAsia="Times New Roman" w:hAnsi="Times New Roman" w:cs="Times New Roman"/>
          <w:lang w:val="en-US"/>
        </w:rPr>
        <w:t>We cannot eliminate nanoplastic</w:t>
      </w:r>
      <w:r w:rsidR="6D46502B" w:rsidRPr="7512D6D4">
        <w:rPr>
          <w:rFonts w:ascii="Times New Roman" w:eastAsia="Times New Roman" w:hAnsi="Times New Roman" w:cs="Times New Roman"/>
          <w:lang w:val="en-US"/>
        </w:rPr>
        <w:t>s</w:t>
      </w:r>
      <w:r w:rsidRPr="7512D6D4">
        <w:rPr>
          <w:rFonts w:ascii="Times New Roman" w:eastAsia="Times New Roman" w:hAnsi="Times New Roman" w:cs="Times New Roman"/>
          <w:lang w:val="en-US"/>
        </w:rPr>
        <w:t>. The only path forward is to develop effective treatments.</w:t>
      </w:r>
    </w:p>
    <w:p w14:paraId="313B4F33" w14:textId="6CEE775B"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Our company’s role is to support drug developers in creating and producing therapies, gene and cancer therapies, more efficiently and effectively.</w:t>
      </w:r>
    </w:p>
    <w:p w14:paraId="007A380E" w14:textId="13243DD8"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That is what drives us. We help companies striving to develop new treatments because these illnesses are growing faster than natural rates. There is clearly an external factor. In my view, that factor is nanoplastic</w:t>
      </w:r>
      <w:r w:rsidR="5CBD55C9" w:rsidRPr="7512D6D4">
        <w:rPr>
          <w:rFonts w:ascii="Times New Roman" w:eastAsia="Times New Roman" w:hAnsi="Times New Roman" w:cs="Times New Roman"/>
          <w:lang w:val="en-US"/>
        </w:rPr>
        <w:t>s</w:t>
      </w:r>
      <w:r w:rsidRPr="7512D6D4">
        <w:rPr>
          <w:rFonts w:ascii="Times New Roman" w:eastAsia="Times New Roman" w:hAnsi="Times New Roman" w:cs="Times New Roman"/>
          <w:lang w:val="en-US"/>
        </w:rPr>
        <w:t>.</w:t>
      </w:r>
    </w:p>
    <w:p w14:paraId="32D97317" w14:textId="1561DF72" w:rsidR="7512D6D4" w:rsidRDefault="7512D6D4" w:rsidP="7512D6D4">
      <w:pPr>
        <w:jc w:val="both"/>
        <w:rPr>
          <w:rFonts w:ascii="Times New Roman" w:eastAsia="Times New Roman" w:hAnsi="Times New Roman" w:cs="Times New Roman"/>
          <w:lang w:val="en-US"/>
        </w:rPr>
      </w:pPr>
    </w:p>
    <w:p w14:paraId="2306D385" w14:textId="4B7AFD74"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How would you describe your current market position in Slovenia’s medical technology sector, and how do you see that evolving with the projected growth from €593 million in 2025 to €700 million by 2029?</w:t>
      </w:r>
    </w:p>
    <w:p w14:paraId="5A332216" w14:textId="22E1CB5B"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 xml:space="preserve">We have no projects or sales in Slovenia. It is not a market for us. Our distribution is roughly 80% United States, 10% Asia, and 10% Europe. </w:t>
      </w:r>
    </w:p>
    <w:p w14:paraId="12DF6575" w14:textId="4D97476C"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Companies that export more than 50%, especially over 90%, represent the strongest part of our economy.</w:t>
      </w:r>
    </w:p>
    <w:p w14:paraId="05FE17F9" w14:textId="29A212EB"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These businesses drive Slovenia’s growth and success. In contrast, companies focused mainly on the domestic market are often entangled in networks that do not reflect healthy business practices.</w:t>
      </w:r>
    </w:p>
    <w:p w14:paraId="3812494E" w14:textId="14E57015"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To run a healthy business in Slovenia, you must export. The more you export, the more independent you are. At 100% export, you owe nothing to politicians or lobbies, you are fully self-reliant.</w:t>
      </w:r>
    </w:p>
    <w:p w14:paraId="5D4E1820" w14:textId="032C1A47" w:rsidR="008E43D4" w:rsidRDefault="4A3ADC64" w:rsidP="4509D675">
      <w:pPr>
        <w:jc w:val="both"/>
        <w:rPr>
          <w:rFonts w:ascii="Times New Roman" w:eastAsia="Times New Roman" w:hAnsi="Times New Roman" w:cs="Times New Roman"/>
          <w:lang w:val="en-US"/>
        </w:rPr>
      </w:pPr>
      <w:r w:rsidRPr="4509D675">
        <w:rPr>
          <w:rFonts w:ascii="Times New Roman" w:eastAsia="Times New Roman" w:hAnsi="Times New Roman" w:cs="Times New Roman"/>
          <w:lang w:val="en-US"/>
        </w:rPr>
        <w:t>If you review Slovenia’s top exporters, those exporting over 80–90% are typically the healthiest companies.</w:t>
      </w:r>
    </w:p>
    <w:p w14:paraId="32614515" w14:textId="2F5C0AB1" w:rsidR="008E43D4" w:rsidRDefault="4A3ADC64" w:rsidP="4509D675">
      <w:pPr>
        <w:jc w:val="both"/>
        <w:rPr>
          <w:rFonts w:ascii="Times New Roman" w:eastAsia="Times New Roman" w:hAnsi="Times New Roman" w:cs="Times New Roman"/>
          <w:lang w:val="en-US"/>
        </w:rPr>
      </w:pPr>
      <w:r w:rsidRPr="4509D675">
        <w:rPr>
          <w:rFonts w:ascii="Times New Roman" w:eastAsia="Times New Roman" w:hAnsi="Times New Roman" w:cs="Times New Roman"/>
          <w:lang w:val="en-US"/>
        </w:rPr>
        <w:t xml:space="preserve"> </w:t>
      </w:r>
    </w:p>
    <w:p w14:paraId="5BB89BE3" w14:textId="35D99B3F"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What does the gold award from the Slovenian Chamber for the alkalizer system for inline license represent in terms of innovation and recognition for your work?</w:t>
      </w:r>
    </w:p>
    <w:p w14:paraId="3132937A" w14:textId="1FCBB411"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This is one of the instruments we have developed over the years to enable more affordable bio-pharmaceutical production. It supports the full range, from proteins and DNA to viral particles. It helps manufacturers reduce costs and improve product quality.</w:t>
      </w:r>
    </w:p>
    <w:p w14:paraId="20800E1F" w14:textId="6679F311" w:rsidR="7512D6D4" w:rsidRDefault="7512D6D4" w:rsidP="7512D6D4">
      <w:pPr>
        <w:jc w:val="both"/>
        <w:rPr>
          <w:rFonts w:ascii="Times New Roman" w:eastAsia="Times New Roman" w:hAnsi="Times New Roman" w:cs="Times New Roman"/>
          <w:b/>
          <w:bCs/>
          <w:lang w:val="en-US"/>
        </w:rPr>
      </w:pPr>
    </w:p>
    <w:p w14:paraId="30279FAE" w14:textId="3BC441E8"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Why would a U.S. company choose to partner with you, and how do you demonstrate that you meet the necessary standards, requirements, and trust expected from such partnerships?</w:t>
      </w:r>
    </w:p>
    <w:p w14:paraId="3A1B8293" w14:textId="57CE58A2"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Partnering with us offers U.S. biopharmaceutical companies, especially those in cancer and gene therapy</w:t>
      </w:r>
      <w:r w:rsidR="7C6B2366" w:rsidRPr="7512D6D4">
        <w:rPr>
          <w:rFonts w:ascii="Times New Roman" w:eastAsia="Times New Roman" w:hAnsi="Times New Roman" w:cs="Times New Roman"/>
          <w:lang w:val="en-US"/>
        </w:rPr>
        <w:t>—</w:t>
      </w:r>
      <w:r w:rsidRPr="7512D6D4">
        <w:rPr>
          <w:rFonts w:ascii="Times New Roman" w:eastAsia="Times New Roman" w:hAnsi="Times New Roman" w:cs="Times New Roman"/>
          <w:lang w:val="en-US"/>
        </w:rPr>
        <w:t>a top-tier ally in manufacturing processes.</w:t>
      </w:r>
    </w:p>
    <w:p w14:paraId="17F0030C" w14:textId="0217BB96"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I am confident, and can prove, that we have the deepest expertise in process understanding and in the technologies needed to manufacture gene and cancer therapy products. We focus on producing safer products while reducing manufacturing costs.</w:t>
      </w:r>
    </w:p>
    <w:p w14:paraId="36D0490E" w14:textId="51D60A98"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Any company seeking the best processes for these therapies would benefit from working with us.</w:t>
      </w:r>
    </w:p>
    <w:p w14:paraId="6F761226" w14:textId="2F2D65D6" w:rsidR="7512D6D4" w:rsidRDefault="7512D6D4" w:rsidP="7512D6D4">
      <w:pPr>
        <w:jc w:val="both"/>
        <w:rPr>
          <w:rFonts w:ascii="Times New Roman" w:eastAsia="Times New Roman" w:hAnsi="Times New Roman" w:cs="Times New Roman"/>
          <w:lang w:val="en-US"/>
        </w:rPr>
      </w:pPr>
    </w:p>
    <w:p w14:paraId="41EE510B" w14:textId="4FFAD402"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Given your partnerships with companies like Charles River Laboratories, Technova, and Underline Bioscience, what would your ideal collaboration with a U.S. company look like, and where do you see that heading?</w:t>
      </w:r>
    </w:p>
    <w:p w14:paraId="6B0B631E" w14:textId="10ED9E80"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We supply Novartis in the U.S., specifically their former A</w:t>
      </w:r>
      <w:r w:rsidR="065EF946" w:rsidRPr="7512D6D4">
        <w:rPr>
          <w:rFonts w:ascii="Times New Roman" w:eastAsia="Times New Roman" w:hAnsi="Times New Roman" w:cs="Times New Roman"/>
          <w:lang w:val="en-US"/>
        </w:rPr>
        <w:t>ve</w:t>
      </w:r>
      <w:r w:rsidRPr="7512D6D4">
        <w:rPr>
          <w:rFonts w:ascii="Times New Roman" w:eastAsia="Times New Roman" w:hAnsi="Times New Roman" w:cs="Times New Roman"/>
          <w:lang w:val="en-US"/>
        </w:rPr>
        <w:t>X</w:t>
      </w:r>
      <w:r w:rsidR="2FF26BAE" w:rsidRPr="7512D6D4">
        <w:rPr>
          <w:rFonts w:ascii="Times New Roman" w:eastAsia="Times New Roman" w:hAnsi="Times New Roman" w:cs="Times New Roman"/>
          <w:lang w:val="en-US"/>
        </w:rPr>
        <w:t>is</w:t>
      </w:r>
      <w:r w:rsidRPr="7512D6D4">
        <w:rPr>
          <w:rFonts w:ascii="Times New Roman" w:eastAsia="Times New Roman" w:hAnsi="Times New Roman" w:cs="Times New Roman"/>
          <w:lang w:val="en-US"/>
        </w:rPr>
        <w:t xml:space="preserve"> facility, along with several other well-known companies under confidentiality agreements. These companies are our regular partners, as suppliers or co-developers.</w:t>
      </w:r>
    </w:p>
    <w:p w14:paraId="2174FA61" w14:textId="2654A4FE"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We also collaborate with institutions like the North Carolina Biotech Center, where we have provided equipment to support student education. We aim to support U.S. partners not just commercially, but also through contributions to universities and training centers.</w:t>
      </w:r>
    </w:p>
    <w:p w14:paraId="249D7117" w14:textId="309E499E"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Our focus is not only on business; we also engage in projects aimed at future improvements. Some collaborations are already public. Others will be announced soon. We also work to raise awareness within regulatory bodies.</w:t>
      </w:r>
    </w:p>
    <w:p w14:paraId="7A580F07" w14:textId="7CA5B013"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Beyond process development, we invest heavily in process understanding. We are developing advanced analytical methods to detect impurities currently invisible to others, and we are proud to share this knowledge with our customers.</w:t>
      </w:r>
    </w:p>
    <w:p w14:paraId="5735FB36" w14:textId="5A55F463" w:rsidR="7512D6D4" w:rsidRDefault="7512D6D4" w:rsidP="7512D6D4">
      <w:pPr>
        <w:jc w:val="both"/>
        <w:rPr>
          <w:rFonts w:ascii="Times New Roman" w:eastAsia="Times New Roman" w:hAnsi="Times New Roman" w:cs="Times New Roman"/>
          <w:lang w:val="en-US"/>
        </w:rPr>
      </w:pPr>
    </w:p>
    <w:p w14:paraId="13A5595B" w14:textId="0C6AD218"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What motivated your investment in the 252.54-kilowatt solar power station, and what operational benefits has it delivered in terms of sustainability and performance?</w:t>
      </w:r>
    </w:p>
    <w:p w14:paraId="58BC8983" w14:textId="48D11A9D"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 xml:space="preserve">The trigger was our </w:t>
      </w:r>
      <w:r w:rsidR="43E3C92D" w:rsidRPr="7512D6D4">
        <w:rPr>
          <w:rFonts w:ascii="Times New Roman" w:eastAsia="Times New Roman" w:hAnsi="Times New Roman" w:cs="Times New Roman"/>
          <w:lang w:val="en-US"/>
        </w:rPr>
        <w:t>P</w:t>
      </w:r>
      <w:r w:rsidRPr="7512D6D4">
        <w:rPr>
          <w:rFonts w:ascii="Times New Roman" w:eastAsia="Times New Roman" w:hAnsi="Times New Roman" w:cs="Times New Roman"/>
          <w:lang w:val="en-US"/>
        </w:rPr>
        <w:t xml:space="preserve">rime </w:t>
      </w:r>
      <w:r w:rsidR="48D4517D" w:rsidRPr="7512D6D4">
        <w:rPr>
          <w:rFonts w:ascii="Times New Roman" w:eastAsia="Times New Roman" w:hAnsi="Times New Roman" w:cs="Times New Roman"/>
          <w:lang w:val="en-US"/>
        </w:rPr>
        <w:t>M</w:t>
      </w:r>
      <w:r w:rsidRPr="7512D6D4">
        <w:rPr>
          <w:rFonts w:ascii="Times New Roman" w:eastAsia="Times New Roman" w:hAnsi="Times New Roman" w:cs="Times New Roman"/>
          <w:lang w:val="en-US"/>
        </w:rPr>
        <w:t>inister, who comes from the electricity supply industry, warning during the peak of the Ukraine war crisis that companies might lose access to electricity. Prices were already high, and he said, “If you don’t have enough electricity, we’ll just stop supplying you.” That statement pushed us to act.</w:t>
      </w:r>
    </w:p>
    <w:p w14:paraId="58F18268" w14:textId="7D0ED92E"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We manufacture products used in life-saving therapies, such as Novartis’s SMA1 gene therapy for children. We could not risk production stoppage, so we began planning for energy independence.</w:t>
      </w:r>
    </w:p>
    <w:p w14:paraId="54727DAF" w14:textId="2272952E"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First, we secured a week’s supply of diesel. Then we ordered a custom ethanol-powered engine from an Italian company, ethanol being a byproduct of our own processes. We also installed solar panels and added a gas engine, as well as a geothermal system.</w:t>
      </w:r>
    </w:p>
    <w:p w14:paraId="45DB7C11" w14:textId="7B9FE760"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The goal was full independence from the unstable and expensive electricity grid. Prices change daily, and new fees are constantly introduced. We aimed to control costs.</w:t>
      </w:r>
    </w:p>
    <w:p w14:paraId="0EBB3056" w14:textId="52C802DD"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In three years, we cut our electricity costs from €1.5 million to under €200,000, more than a five-fold reduction, by diversifying our energy sources.</w:t>
      </w:r>
    </w:p>
    <w:p w14:paraId="182213DD" w14:textId="32A0364C"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Now, we avoid using electricity during high-price hours, switching to ethanol instead.</w:t>
      </w:r>
    </w:p>
    <w:p w14:paraId="4B4C1555" w14:textId="76186BC8" w:rsidR="7512D6D4" w:rsidRDefault="7512D6D4" w:rsidP="7512D6D4">
      <w:pPr>
        <w:jc w:val="both"/>
        <w:rPr>
          <w:rFonts w:ascii="Times New Roman" w:eastAsia="Times New Roman" w:hAnsi="Times New Roman" w:cs="Times New Roman"/>
          <w:lang w:val="en-US"/>
        </w:rPr>
      </w:pPr>
    </w:p>
    <w:p w14:paraId="3A3FB578" w14:textId="0C9B3879" w:rsidR="008E43D4" w:rsidRDefault="4A3ADC64" w:rsidP="7512D6D4">
      <w:pPr>
        <w:jc w:val="both"/>
        <w:rPr>
          <w:rFonts w:ascii="Times New Roman" w:eastAsia="Times New Roman" w:hAnsi="Times New Roman" w:cs="Times New Roman"/>
          <w:b/>
          <w:bCs/>
          <w:lang w:val="en-US"/>
        </w:rPr>
      </w:pPr>
      <w:r w:rsidRPr="7512D6D4">
        <w:rPr>
          <w:rFonts w:ascii="Times New Roman" w:eastAsia="Times New Roman" w:hAnsi="Times New Roman" w:cs="Times New Roman"/>
          <w:b/>
          <w:bCs/>
          <w:lang w:val="en-US"/>
        </w:rPr>
        <w:t>How have your scientific achievements—such as authoring over 100 papers and co-inventing key technologies in DNA, mRNA, AAV, and vector purification—shaped your leadership style and vision for the company's future?</w:t>
      </w:r>
    </w:p>
    <w:p w14:paraId="38F70533" w14:textId="16997E95"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 xml:space="preserve"> I see a strong future for this company. More importantly, I see other companies in Slovenia and beyond growing and innovating based on the experience, knowledge, and spirit we have built over the past 30 years.</w:t>
      </w:r>
    </w:p>
    <w:p w14:paraId="0069EC2C" w14:textId="2EEC702F" w:rsidR="008E43D4" w:rsidRDefault="4A3ADC64" w:rsidP="4509D675">
      <w:p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Several emerging Slovenian startups, though not yet well-known, are developing disruptive technologies, much like the one I lead.</w:t>
      </w:r>
    </w:p>
    <w:p w14:paraId="03BE4B5F" w14:textId="4361FC65" w:rsidR="7512D6D4" w:rsidRDefault="7512D6D4" w:rsidP="7512D6D4">
      <w:pPr>
        <w:jc w:val="both"/>
        <w:rPr>
          <w:rFonts w:ascii="Times New Roman" w:eastAsia="Times New Roman" w:hAnsi="Times New Roman" w:cs="Times New Roman"/>
          <w:lang w:val="en-US"/>
        </w:rPr>
      </w:pPr>
    </w:p>
    <w:p w14:paraId="676EA7FE" w14:textId="6DA9BF9A" w:rsidR="1C5BAEC0" w:rsidRDefault="1C5BAEC0" w:rsidP="7512D6D4">
      <w:pPr>
        <w:jc w:val="both"/>
        <w:rPr>
          <w:rFonts w:ascii="Times New Roman" w:eastAsia="Times New Roman" w:hAnsi="Times New Roman" w:cs="Times New Roman"/>
          <w:lang w:val="en-US"/>
        </w:rPr>
      </w:pPr>
      <w:r w:rsidRPr="7512D6D4">
        <w:rPr>
          <w:rFonts w:ascii="Times New Roman" w:eastAsia="Times New Roman" w:hAnsi="Times New Roman" w:cs="Times New Roman"/>
          <w:b/>
          <w:bCs/>
          <w:lang w:val="en-US"/>
        </w:rPr>
        <w:t xml:space="preserve">Pull Quotes: </w:t>
      </w:r>
    </w:p>
    <w:p w14:paraId="22E1A5E4" w14:textId="4E9E456A" w:rsidR="1C5BAEC0" w:rsidRDefault="1C5BAEC0" w:rsidP="7512D6D4">
      <w:pPr>
        <w:pStyle w:val="ListParagraph"/>
        <w:numPr>
          <w:ilvl w:val="0"/>
          <w:numId w:val="1"/>
        </w:num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“Eighty percent of our exports go to the United States. I am very open to working with the U.S.”</w:t>
      </w:r>
    </w:p>
    <w:p w14:paraId="50ACD1CB" w14:textId="496EDAF8" w:rsidR="1C5BAEC0" w:rsidRDefault="1C5BAEC0" w:rsidP="7512D6D4">
      <w:pPr>
        <w:pStyle w:val="ListParagraph"/>
        <w:numPr>
          <w:ilvl w:val="0"/>
          <w:numId w:val="1"/>
        </w:num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“Clients trust us to deliver, and we meet their expectations. That is how we have grown.”</w:t>
      </w:r>
    </w:p>
    <w:p w14:paraId="11E6C585" w14:textId="4E5C41E3" w:rsidR="1C5BAEC0" w:rsidRDefault="1C5BAEC0" w:rsidP="7512D6D4">
      <w:pPr>
        <w:pStyle w:val="ListParagraph"/>
        <w:numPr>
          <w:ilvl w:val="0"/>
          <w:numId w:val="1"/>
        </w:num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“Partnering with us offers U.S. biopharmaceutical companies, especially those in cancer and gene therapy—a top-tier ally in manufacturing processes.”</w:t>
      </w:r>
    </w:p>
    <w:p w14:paraId="6288D7E2" w14:textId="6B4EBBBA" w:rsidR="1C5BAEC0" w:rsidRDefault="1C5BAEC0" w:rsidP="7512D6D4">
      <w:pPr>
        <w:pStyle w:val="ListParagraph"/>
        <w:numPr>
          <w:ilvl w:val="0"/>
          <w:numId w:val="1"/>
        </w:num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“I see companies in Slovenia and beyond growing and innovating based on the experience, knowledge, and spirit we have built over the past 30 years.”</w:t>
      </w:r>
    </w:p>
    <w:p w14:paraId="5ED65513" w14:textId="0A97B7E5" w:rsidR="1C5BAEC0" w:rsidRDefault="1C5BAEC0" w:rsidP="7512D6D4">
      <w:pPr>
        <w:pStyle w:val="ListParagraph"/>
        <w:numPr>
          <w:ilvl w:val="0"/>
          <w:numId w:val="1"/>
        </w:numPr>
        <w:jc w:val="both"/>
        <w:rPr>
          <w:rFonts w:ascii="Times New Roman" w:eastAsia="Times New Roman" w:hAnsi="Times New Roman" w:cs="Times New Roman"/>
          <w:lang w:val="en-US"/>
        </w:rPr>
      </w:pPr>
      <w:r w:rsidRPr="7512D6D4">
        <w:rPr>
          <w:rFonts w:ascii="Times New Roman" w:eastAsia="Times New Roman" w:hAnsi="Times New Roman" w:cs="Times New Roman"/>
          <w:lang w:val="en-US"/>
        </w:rPr>
        <w:t>“Several emerging Slovenian startups, though not yet well-known, are developing disruptive technologies, much like the one I lead.”</w:t>
      </w:r>
    </w:p>
    <w:sectPr w:rsidR="1C5BAEC0">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035C4" w14:textId="77777777" w:rsidR="00552429" w:rsidRDefault="00552429">
      <w:pPr>
        <w:spacing w:after="0" w:line="240" w:lineRule="auto"/>
      </w:pPr>
      <w:r>
        <w:separator/>
      </w:r>
    </w:p>
  </w:endnote>
  <w:endnote w:type="continuationSeparator" w:id="0">
    <w:p w14:paraId="55BC62F5" w14:textId="77777777" w:rsidR="00552429" w:rsidRDefault="0055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46E7" w14:textId="3A419A57" w:rsidR="7512D6D4" w:rsidRDefault="7512D6D4" w:rsidP="7512D6D4">
    <w:pPr>
      <w:jc w:val="center"/>
    </w:pPr>
    <w:r>
      <w:rPr>
        <w:noProof/>
      </w:rPr>
      <w:drawing>
        <wp:inline distT="0" distB="0" distL="0" distR="0" wp14:anchorId="0FE799C2" wp14:editId="3F36C64D">
          <wp:extent cx="5724525" cy="771525"/>
          <wp:effectExtent l="0" t="0" r="0" b="0"/>
          <wp:docPr id="627072270" name="drawing"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72270"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7715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3EF56" w14:textId="77777777" w:rsidR="00552429" w:rsidRDefault="00552429">
      <w:pPr>
        <w:spacing w:after="0" w:line="240" w:lineRule="auto"/>
      </w:pPr>
      <w:r>
        <w:separator/>
      </w:r>
    </w:p>
  </w:footnote>
  <w:footnote w:type="continuationSeparator" w:id="0">
    <w:p w14:paraId="170DDEC0" w14:textId="77777777" w:rsidR="00552429" w:rsidRDefault="0055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A62A" w14:textId="6C2383BE" w:rsidR="7512D6D4" w:rsidRDefault="7512D6D4" w:rsidP="7512D6D4">
    <w:pPr>
      <w:jc w:val="center"/>
    </w:pPr>
    <w:r>
      <w:rPr>
        <w:noProof/>
      </w:rPr>
      <w:drawing>
        <wp:inline distT="0" distB="0" distL="0" distR="0" wp14:anchorId="0CE36828" wp14:editId="6880E1E4">
          <wp:extent cx="5724525" cy="695325"/>
          <wp:effectExtent l="0" t="0" r="0" b="0"/>
          <wp:docPr id="260108573" name="drawing"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108573"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CC62F"/>
    <w:multiLevelType w:val="hybridMultilevel"/>
    <w:tmpl w:val="59CAEF7E"/>
    <w:lvl w:ilvl="0" w:tplc="6188F86C">
      <w:start w:val="1"/>
      <w:numFmt w:val="bullet"/>
      <w:lvlText w:val=""/>
      <w:lvlJc w:val="left"/>
      <w:pPr>
        <w:ind w:left="720" w:hanging="360"/>
      </w:pPr>
      <w:rPr>
        <w:rFonts w:ascii="Symbol" w:hAnsi="Symbol" w:hint="default"/>
      </w:rPr>
    </w:lvl>
    <w:lvl w:ilvl="1" w:tplc="CB18D7B4">
      <w:start w:val="1"/>
      <w:numFmt w:val="bullet"/>
      <w:lvlText w:val="o"/>
      <w:lvlJc w:val="left"/>
      <w:pPr>
        <w:ind w:left="1440" w:hanging="360"/>
      </w:pPr>
      <w:rPr>
        <w:rFonts w:ascii="Courier New" w:hAnsi="Courier New" w:hint="default"/>
      </w:rPr>
    </w:lvl>
    <w:lvl w:ilvl="2" w:tplc="AA002FD8">
      <w:start w:val="1"/>
      <w:numFmt w:val="bullet"/>
      <w:lvlText w:val=""/>
      <w:lvlJc w:val="left"/>
      <w:pPr>
        <w:ind w:left="2160" w:hanging="360"/>
      </w:pPr>
      <w:rPr>
        <w:rFonts w:ascii="Wingdings" w:hAnsi="Wingdings" w:hint="default"/>
      </w:rPr>
    </w:lvl>
    <w:lvl w:ilvl="3" w:tplc="DCA2B142">
      <w:start w:val="1"/>
      <w:numFmt w:val="bullet"/>
      <w:lvlText w:val=""/>
      <w:lvlJc w:val="left"/>
      <w:pPr>
        <w:ind w:left="2880" w:hanging="360"/>
      </w:pPr>
      <w:rPr>
        <w:rFonts w:ascii="Symbol" w:hAnsi="Symbol" w:hint="default"/>
      </w:rPr>
    </w:lvl>
    <w:lvl w:ilvl="4" w:tplc="BF62854E">
      <w:start w:val="1"/>
      <w:numFmt w:val="bullet"/>
      <w:lvlText w:val="o"/>
      <w:lvlJc w:val="left"/>
      <w:pPr>
        <w:ind w:left="3600" w:hanging="360"/>
      </w:pPr>
      <w:rPr>
        <w:rFonts w:ascii="Courier New" w:hAnsi="Courier New" w:hint="default"/>
      </w:rPr>
    </w:lvl>
    <w:lvl w:ilvl="5" w:tplc="89DE6CD8">
      <w:start w:val="1"/>
      <w:numFmt w:val="bullet"/>
      <w:lvlText w:val=""/>
      <w:lvlJc w:val="left"/>
      <w:pPr>
        <w:ind w:left="4320" w:hanging="360"/>
      </w:pPr>
      <w:rPr>
        <w:rFonts w:ascii="Wingdings" w:hAnsi="Wingdings" w:hint="default"/>
      </w:rPr>
    </w:lvl>
    <w:lvl w:ilvl="6" w:tplc="26A26654">
      <w:start w:val="1"/>
      <w:numFmt w:val="bullet"/>
      <w:lvlText w:val=""/>
      <w:lvlJc w:val="left"/>
      <w:pPr>
        <w:ind w:left="5040" w:hanging="360"/>
      </w:pPr>
      <w:rPr>
        <w:rFonts w:ascii="Symbol" w:hAnsi="Symbol" w:hint="default"/>
      </w:rPr>
    </w:lvl>
    <w:lvl w:ilvl="7" w:tplc="0EFC300A">
      <w:start w:val="1"/>
      <w:numFmt w:val="bullet"/>
      <w:lvlText w:val="o"/>
      <w:lvlJc w:val="left"/>
      <w:pPr>
        <w:ind w:left="5760" w:hanging="360"/>
      </w:pPr>
      <w:rPr>
        <w:rFonts w:ascii="Courier New" w:hAnsi="Courier New" w:hint="default"/>
      </w:rPr>
    </w:lvl>
    <w:lvl w:ilvl="8" w:tplc="4EFA1C8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A2B6EB"/>
    <w:rsid w:val="00552429"/>
    <w:rsid w:val="008E43D4"/>
    <w:rsid w:val="00C04B8C"/>
    <w:rsid w:val="02AB4A79"/>
    <w:rsid w:val="055411F1"/>
    <w:rsid w:val="065EF946"/>
    <w:rsid w:val="066AA3F2"/>
    <w:rsid w:val="083D89A1"/>
    <w:rsid w:val="09F2ACEA"/>
    <w:rsid w:val="0AF91FAD"/>
    <w:rsid w:val="0B00C8BF"/>
    <w:rsid w:val="0B440576"/>
    <w:rsid w:val="0CF2AC80"/>
    <w:rsid w:val="0E858C61"/>
    <w:rsid w:val="11F00F7D"/>
    <w:rsid w:val="151A889A"/>
    <w:rsid w:val="178F1AF8"/>
    <w:rsid w:val="1A38A02B"/>
    <w:rsid w:val="1C2DA86A"/>
    <w:rsid w:val="1C4AECD1"/>
    <w:rsid w:val="1C5BAEC0"/>
    <w:rsid w:val="1EA11A6F"/>
    <w:rsid w:val="1F0C1557"/>
    <w:rsid w:val="2023E6AC"/>
    <w:rsid w:val="2339E78E"/>
    <w:rsid w:val="2558292D"/>
    <w:rsid w:val="25F833C6"/>
    <w:rsid w:val="27755972"/>
    <w:rsid w:val="2860EEBB"/>
    <w:rsid w:val="28BC0658"/>
    <w:rsid w:val="2A1057BF"/>
    <w:rsid w:val="2FF26BAE"/>
    <w:rsid w:val="343A327D"/>
    <w:rsid w:val="354C97E6"/>
    <w:rsid w:val="365A8C0C"/>
    <w:rsid w:val="376071B5"/>
    <w:rsid w:val="3869671D"/>
    <w:rsid w:val="3F8BA8EE"/>
    <w:rsid w:val="3FE56276"/>
    <w:rsid w:val="3FE81B88"/>
    <w:rsid w:val="41A2B6EB"/>
    <w:rsid w:val="42643796"/>
    <w:rsid w:val="43E3C92D"/>
    <w:rsid w:val="4509D675"/>
    <w:rsid w:val="48D4517D"/>
    <w:rsid w:val="4A3ADC64"/>
    <w:rsid w:val="4A66C8FF"/>
    <w:rsid w:val="4BF58791"/>
    <w:rsid w:val="516367E3"/>
    <w:rsid w:val="56230871"/>
    <w:rsid w:val="565C1034"/>
    <w:rsid w:val="577B9958"/>
    <w:rsid w:val="59E22887"/>
    <w:rsid w:val="5CBD55C9"/>
    <w:rsid w:val="5D83FB89"/>
    <w:rsid w:val="5DE2533B"/>
    <w:rsid w:val="5F8721A7"/>
    <w:rsid w:val="60B1776C"/>
    <w:rsid w:val="61F45808"/>
    <w:rsid w:val="62756F3F"/>
    <w:rsid w:val="687E13AC"/>
    <w:rsid w:val="6A360F9A"/>
    <w:rsid w:val="6CBB06CD"/>
    <w:rsid w:val="6CCBD969"/>
    <w:rsid w:val="6D46502B"/>
    <w:rsid w:val="6FC1C1CD"/>
    <w:rsid w:val="7117E4C0"/>
    <w:rsid w:val="74B54D47"/>
    <w:rsid w:val="7512D6D4"/>
    <w:rsid w:val="7C6B2366"/>
    <w:rsid w:val="7DA1CB67"/>
    <w:rsid w:val="7EC65E74"/>
    <w:rsid w:val="7FD4C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B6EB"/>
  <w15:chartTrackingRefBased/>
  <w15:docId w15:val="{4E3E95A8-A1DB-4112-BA7A-435857F6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512D6D4"/>
    <w:pPr>
      <w:tabs>
        <w:tab w:val="center" w:pos="4680"/>
        <w:tab w:val="right" w:pos="9360"/>
      </w:tabs>
      <w:spacing w:after="0" w:line="240" w:lineRule="auto"/>
    </w:pPr>
  </w:style>
  <w:style w:type="paragraph" w:styleId="Footer">
    <w:name w:val="footer"/>
    <w:basedOn w:val="Normal"/>
    <w:uiPriority w:val="99"/>
    <w:unhideWhenUsed/>
    <w:rsid w:val="7512D6D4"/>
    <w:pPr>
      <w:tabs>
        <w:tab w:val="center" w:pos="4680"/>
        <w:tab w:val="right" w:pos="9360"/>
      </w:tabs>
      <w:spacing w:after="0" w:line="240" w:lineRule="auto"/>
    </w:pPr>
  </w:style>
  <w:style w:type="paragraph" w:styleId="ListParagraph">
    <w:name w:val="List Paragraph"/>
    <w:basedOn w:val="Normal"/>
    <w:uiPriority w:val="34"/>
    <w:qFormat/>
    <w:rsid w:val="7512D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6F3ECB498136448949ADA4812313017" ma:contentTypeVersion="18" ma:contentTypeDescription="Crear nuevo documento." ma:contentTypeScope="" ma:versionID="d02fdbc1b6b0f31014c14fa6de80fc31">
  <xsd:schema xmlns:xsd="http://www.w3.org/2001/XMLSchema" xmlns:xs="http://www.w3.org/2001/XMLSchema" xmlns:p="http://schemas.microsoft.com/office/2006/metadata/properties" xmlns:ns2="d52a38bb-83fb-4711-9315-3a0f3a03f2cc" xmlns:ns3="cff3fdc4-c79a-4503-b27d-7c2286fcdb91" targetNamespace="http://schemas.microsoft.com/office/2006/metadata/properties" ma:root="true" ma:fieldsID="086c35929a707cc8a1d26aeebd66e29e" ns2:_="" ns3:_="">
    <xsd:import namespace="d52a38bb-83fb-4711-9315-3a0f3a03f2cc"/>
    <xsd:import namespace="cff3fdc4-c79a-4503-b27d-7c2286fcd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a38bb-83fb-4711-9315-3a0f3a03f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df10e2a-105c-4171-9bb6-9663fd7c3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3fdc4-c79a-4503-b27d-7c2286fcdb9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32a1777-6cbd-4c1d-9c4f-5f05627abbbc}" ma:internalName="TaxCatchAll" ma:showField="CatchAllData" ma:web="cff3fdc4-c79a-4503-b27d-7c2286fcd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f3fdc4-c79a-4503-b27d-7c2286fcdb91" xsi:nil="true"/>
    <lcf76f155ced4ddcb4097134ff3c332f xmlns="d52a38bb-83fb-4711-9315-3a0f3a03f2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B92A78-B60E-4E5C-A1AC-49E59EF6E975}">
  <ds:schemaRefs>
    <ds:schemaRef ds:uri="http://schemas.microsoft.com/sharepoint/v3/contenttype/forms"/>
  </ds:schemaRefs>
</ds:datastoreItem>
</file>

<file path=customXml/itemProps2.xml><?xml version="1.0" encoding="utf-8"?>
<ds:datastoreItem xmlns:ds="http://schemas.openxmlformats.org/officeDocument/2006/customXml" ds:itemID="{5C244C71-D666-45A2-A52C-DAC4B6568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a38bb-83fb-4711-9315-3a0f3a03f2cc"/>
    <ds:schemaRef ds:uri="cff3fdc4-c79a-4503-b27d-7c2286fcd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AD1A9-1E36-4CE8-BE80-6D22255CECB1}">
  <ds:schemaRefs>
    <ds:schemaRef ds:uri="http://schemas.microsoft.com/office/2006/metadata/properties"/>
    <ds:schemaRef ds:uri="http://schemas.microsoft.com/office/infopath/2007/PartnerControls"/>
    <ds:schemaRef ds:uri="cff3fdc4-c79a-4503-b27d-7c2286fcdb91"/>
    <ds:schemaRef ds:uri="d52a38bb-83fb-4711-9315-3a0f3a03f2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Cristobal Holman- Smith</dc:creator>
  <cp:keywords/>
  <dc:description/>
  <cp:lastModifiedBy>Strancar, Ales</cp:lastModifiedBy>
  <cp:revision>2</cp:revision>
  <dcterms:created xsi:type="dcterms:W3CDTF">2025-07-23T05:23:00Z</dcterms:created>
  <dcterms:modified xsi:type="dcterms:W3CDTF">2025-07-23T05:23:00Z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0x010100E6F3ECB498136448949ADA4812313017</vt:lpwstr>
  </property>
  <property fmtid="{D5CDD505-2E9C-101B-9397-08002B2CF9AE}" pid="3" name="MediaServiceImageTags">
    <vt:lpwstr/>
  </property>
</Properties>
</file>